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6E6C3" w14:textId="0EF0588A" w:rsidR="00FD5B54" w:rsidRDefault="00FF26D1" w:rsidP="00991D01">
      <w:pPr>
        <w:pStyle w:val="Date"/>
      </w:pPr>
      <w:r>
        <w:t>January 2019</w:t>
      </w:r>
    </w:p>
    <w:p w14:paraId="294F9597" w14:textId="77777777" w:rsidR="00352CAA" w:rsidRDefault="00FD5B54" w:rsidP="00991D01">
      <w:pPr>
        <w:pStyle w:val="Date"/>
      </w:pPr>
      <w:r>
        <w:t>Sara Orem, PhD.</w:t>
      </w:r>
    </w:p>
    <w:p w14:paraId="6D2A9805" w14:textId="77777777" w:rsidR="00FD5B54" w:rsidRPr="00FD5B54" w:rsidRDefault="00FD5B54" w:rsidP="00991D01">
      <w:pPr>
        <w:pStyle w:val="Title"/>
      </w:pPr>
    </w:p>
    <w:p w14:paraId="1616F3AD" w14:textId="6840300E" w:rsidR="00352CAA" w:rsidRDefault="00F51F37" w:rsidP="00991D01">
      <w:pPr>
        <w:pStyle w:val="Title"/>
      </w:pPr>
      <w:r>
        <w:t>Mindful</w:t>
      </w:r>
      <w:r w:rsidR="00E81545">
        <w:t>: A way of living</w:t>
      </w:r>
    </w:p>
    <w:p w14:paraId="098EF111" w14:textId="77777777" w:rsidR="00352CAA" w:rsidRDefault="00E81545" w:rsidP="00991D01">
      <w:pPr>
        <w:pStyle w:val="Heading1"/>
      </w:pPr>
      <w:r>
        <w:t xml:space="preserve">Why a course on </w:t>
      </w:r>
      <w:proofErr w:type="gramStart"/>
      <w:r>
        <w:t>mindfulness</w:t>
      </w:r>
      <w:proofErr w:type="gramEnd"/>
    </w:p>
    <w:p w14:paraId="4BC2DC03" w14:textId="77777777" w:rsidR="00E81545" w:rsidRDefault="00E81545" w:rsidP="00991D01">
      <w:r>
        <w:t>For many meditators, mindfulness = meditation.  Although I have been a serial meditator for more than 30 years, I believe (and I think there is plenty of evidence to support this belief) that mindfulness encompasses meditation but is much more than meditation.  I sustain a meditation practice for a</w:t>
      </w:r>
      <w:r w:rsidR="001938F2">
        <w:t xml:space="preserve"> </w:t>
      </w:r>
      <w:r>
        <w:t>while and then I lose it.  But mindfulness as a way of living has been much more sustainable.  I read Ellen Langer’s book called Mindfulness when it first came out in 1989 and, with each new year, I see a greater need for the understanding and practice of mindfulness.</w:t>
      </w:r>
    </w:p>
    <w:p w14:paraId="0D7F39D5" w14:textId="77777777" w:rsidR="00352CAA" w:rsidRDefault="008C7BD9" w:rsidP="00991D01">
      <w:pPr>
        <w:pStyle w:val="Heading2"/>
      </w:pPr>
      <w:r>
        <w:t>Sources for this course</w:t>
      </w:r>
    </w:p>
    <w:p w14:paraId="64DA5294" w14:textId="77777777" w:rsidR="00566A3C" w:rsidRDefault="00566A3C" w:rsidP="00991D01">
      <w:pPr>
        <w:pStyle w:val="Heading3"/>
      </w:pPr>
      <w:r>
        <w:t>Mindfulness, by Ellen J. Langer</w:t>
      </w:r>
    </w:p>
    <w:p w14:paraId="269EEC6E" w14:textId="77777777" w:rsidR="00352CAA" w:rsidRDefault="001938F2" w:rsidP="00991D01">
      <w:pPr>
        <w:pStyle w:val="Heading3"/>
      </w:pPr>
      <w:r>
        <w:t xml:space="preserve">Science of Happiness, </w:t>
      </w:r>
      <w:r w:rsidR="00EA0D74">
        <w:t xml:space="preserve">online course, </w:t>
      </w:r>
      <w:r>
        <w:t>The Greater Good Science Center</w:t>
      </w:r>
    </w:p>
    <w:p w14:paraId="39E10AAF" w14:textId="77777777" w:rsidR="001938F2" w:rsidRDefault="00B3663C" w:rsidP="00991D01">
      <w:pPr>
        <w:pStyle w:val="Heading3"/>
      </w:pPr>
      <w:r>
        <w:t>Mindful: Healthy Mind, Healthy Life</w:t>
      </w:r>
      <w:r w:rsidR="001938F2">
        <w:t>, the bi-monthly magazine</w:t>
      </w:r>
    </w:p>
    <w:p w14:paraId="0963A36F" w14:textId="77777777" w:rsidR="001938F2" w:rsidRDefault="001938F2" w:rsidP="00991D01">
      <w:pPr>
        <w:pStyle w:val="Heading3"/>
      </w:pPr>
      <w:r>
        <w:t>Mayo Clinic’</w:t>
      </w:r>
      <w:r w:rsidR="008C7BD9">
        <w:t>s Guide to Stress</w:t>
      </w:r>
      <w:r>
        <w:t>-Free Living</w:t>
      </w:r>
      <w:r w:rsidR="008C7BD9">
        <w:t xml:space="preserve">, by Amit </w:t>
      </w:r>
      <w:proofErr w:type="spellStart"/>
      <w:r w:rsidR="008C7BD9">
        <w:t>Sood</w:t>
      </w:r>
      <w:proofErr w:type="spellEnd"/>
      <w:r w:rsidR="008C7BD9">
        <w:t>, M.D.</w:t>
      </w:r>
    </w:p>
    <w:p w14:paraId="4E819438" w14:textId="77777777" w:rsidR="001938F2" w:rsidRDefault="001938F2" w:rsidP="00991D01">
      <w:pPr>
        <w:pStyle w:val="Heading3"/>
      </w:pPr>
      <w:r>
        <w:t xml:space="preserve">How We Work, a new book by Stanford Business School </w:t>
      </w:r>
      <w:r w:rsidR="008C7BD9">
        <w:t>faculty Leah Weiss about mindful work.</w:t>
      </w:r>
    </w:p>
    <w:p w14:paraId="5C1FF957" w14:textId="77777777" w:rsidR="008C7BD9" w:rsidRDefault="008C7BD9" w:rsidP="00991D01">
      <w:pPr>
        <w:pStyle w:val="Heading3"/>
      </w:pPr>
      <w:r>
        <w:t xml:space="preserve">Eight Mindful Steps to Happiness, by </w:t>
      </w:r>
      <w:proofErr w:type="spellStart"/>
      <w:r>
        <w:t>Bhante</w:t>
      </w:r>
      <w:proofErr w:type="spellEnd"/>
      <w:r>
        <w:t xml:space="preserve"> </w:t>
      </w:r>
      <w:proofErr w:type="spellStart"/>
      <w:r>
        <w:t>Henepola</w:t>
      </w:r>
      <w:proofErr w:type="spellEnd"/>
      <w:r>
        <w:t xml:space="preserve"> </w:t>
      </w:r>
      <w:proofErr w:type="spellStart"/>
      <w:r>
        <w:t>Gunaratana</w:t>
      </w:r>
      <w:proofErr w:type="spellEnd"/>
    </w:p>
    <w:p w14:paraId="51AD6601" w14:textId="705EF7E3" w:rsidR="008C7BD9" w:rsidRDefault="008C7BD9" w:rsidP="00991D01">
      <w:pPr>
        <w:pStyle w:val="Heading3"/>
      </w:pPr>
      <w:r>
        <w:t xml:space="preserve">The Inner Dance: A Guide to Spiritual and Psychological </w:t>
      </w:r>
      <w:r w:rsidR="00645D8A">
        <w:t>Unfolding,</w:t>
      </w:r>
      <w:r>
        <w:t xml:space="preserve"> by Diane </w:t>
      </w:r>
      <w:proofErr w:type="spellStart"/>
      <w:r>
        <w:t>Mariechild</w:t>
      </w:r>
      <w:proofErr w:type="spellEnd"/>
    </w:p>
    <w:p w14:paraId="0658A479" w14:textId="45983BFE" w:rsidR="00CA5EFD" w:rsidRDefault="00CA5EFD" w:rsidP="00991D01">
      <w:pPr>
        <w:pStyle w:val="Heading3"/>
      </w:pPr>
      <w:r>
        <w:t>Calm, a publication of The School of Life, London</w:t>
      </w:r>
    </w:p>
    <w:p w14:paraId="7C4259B5" w14:textId="043547A8" w:rsidR="00CA5EFD" w:rsidRDefault="00CA5EFD" w:rsidP="00991D01">
      <w:pPr>
        <w:pStyle w:val="Heading3"/>
      </w:pPr>
      <w:r>
        <w:t xml:space="preserve">Buddha’s Brain: </w:t>
      </w:r>
      <w:proofErr w:type="gramStart"/>
      <w:r>
        <w:t>the</w:t>
      </w:r>
      <w:proofErr w:type="gramEnd"/>
      <w:r>
        <w:t xml:space="preserve"> Practical Neuroscience of Happiness, Love, and Wisdom, by Rick Hanson with Richard </w:t>
      </w:r>
      <w:proofErr w:type="spellStart"/>
      <w:r>
        <w:t>Mendius</w:t>
      </w:r>
      <w:proofErr w:type="spellEnd"/>
    </w:p>
    <w:p w14:paraId="042F27AF" w14:textId="77777777" w:rsidR="008C7BD9" w:rsidRDefault="008C7BD9" w:rsidP="00991D01">
      <w:pPr>
        <w:pStyle w:val="Heading2"/>
      </w:pPr>
      <w:r>
        <w:t>Goals for the course</w:t>
      </w:r>
    </w:p>
    <w:p w14:paraId="20120698" w14:textId="77777777" w:rsidR="008C7BD9" w:rsidRDefault="008C7BD9" w:rsidP="00991D01">
      <w:pPr>
        <w:pStyle w:val="Heading3"/>
      </w:pPr>
      <w:r>
        <w:t>To enable understanding of mindfulness as a concept</w:t>
      </w:r>
    </w:p>
    <w:p w14:paraId="6E93BA86" w14:textId="77777777" w:rsidR="005A0F13" w:rsidRDefault="005A0F13" w:rsidP="00991D01">
      <w:pPr>
        <w:pStyle w:val="Heading3"/>
      </w:pPr>
      <w:r>
        <w:t>To consider mindfulness as a significant contributor to happiness</w:t>
      </w:r>
    </w:p>
    <w:p w14:paraId="3467A78F" w14:textId="77777777" w:rsidR="008C7BD9" w:rsidRDefault="008C7BD9" w:rsidP="00991D01">
      <w:pPr>
        <w:pStyle w:val="Heading3"/>
      </w:pPr>
      <w:r>
        <w:t>To connect the concept</w:t>
      </w:r>
      <w:r w:rsidR="00785FE0">
        <w:t xml:space="preserve"> of mindfulness</w:t>
      </w:r>
      <w:r>
        <w:t xml:space="preserve"> to its physical source (the brain)</w:t>
      </w:r>
    </w:p>
    <w:p w14:paraId="0793DC9D" w14:textId="77777777" w:rsidR="008C7BD9" w:rsidRDefault="008C7BD9" w:rsidP="00991D01">
      <w:pPr>
        <w:pStyle w:val="Heading3"/>
      </w:pPr>
      <w:r>
        <w:t>To introduce the practice of mindfulness</w:t>
      </w:r>
    </w:p>
    <w:p w14:paraId="4E832756" w14:textId="77777777" w:rsidR="008C7BD9" w:rsidRDefault="008C7BD9" w:rsidP="00991D01">
      <w:pPr>
        <w:pStyle w:val="Heading3"/>
      </w:pPr>
      <w:r>
        <w:t>To introduce the practice of meditation</w:t>
      </w:r>
    </w:p>
    <w:p w14:paraId="1888DFD8" w14:textId="77777777" w:rsidR="008C7BD9" w:rsidRDefault="008C7BD9" w:rsidP="00991D01">
      <w:pPr>
        <w:pStyle w:val="Heading3"/>
      </w:pPr>
      <w:r>
        <w:lastRenderedPageBreak/>
        <w:t>To connect the practice of meditation with the larger way of being of mindfulness</w:t>
      </w:r>
    </w:p>
    <w:p w14:paraId="56000D87" w14:textId="77777777" w:rsidR="00352CAA" w:rsidRDefault="007548E5" w:rsidP="00991D01">
      <w:pPr>
        <w:pStyle w:val="Heading1"/>
      </w:pPr>
      <w:r>
        <w:t>Session one: The Brain, consciousness and mindfulness</w:t>
      </w:r>
    </w:p>
    <w:p w14:paraId="5B13C663" w14:textId="6D855A76" w:rsidR="00352CAA" w:rsidRDefault="00694057" w:rsidP="00991D01">
      <w:r>
        <w:t xml:space="preserve">How do we define brain, mind, consciousness and how does mindfulness affect any of </w:t>
      </w:r>
      <w:proofErr w:type="gramStart"/>
      <w:r>
        <w:t>these.</w:t>
      </w:r>
      <w:proofErr w:type="gramEnd"/>
      <w:r w:rsidR="001A7936">
        <w:t xml:space="preserve"> </w:t>
      </w:r>
      <w:r w:rsidR="00CA5EFD">
        <w:t xml:space="preserve"> Resources for this session include Buddha’s Brain, Chapter 1, and Mindful Magazine, Vol. 6, #2</w:t>
      </w:r>
    </w:p>
    <w:p w14:paraId="20AEB5B5" w14:textId="77777777" w:rsidR="00694057" w:rsidRDefault="00694057" w:rsidP="00991D01">
      <w:pPr>
        <w:pStyle w:val="Heading2"/>
      </w:pPr>
      <w:r>
        <w:t>Traditional definitions of brain and brain parts name what they DO and where they are located</w:t>
      </w:r>
      <w:r w:rsidR="00F03AE4">
        <w:t xml:space="preserve"> (machine parts)</w:t>
      </w:r>
      <w:r>
        <w:t>, implying that parts of the brain</w:t>
      </w:r>
      <w:r w:rsidR="00F03AE4">
        <w:t xml:space="preserve"> (amygdala, pre-frontal cortex)</w:t>
      </w:r>
      <w:r>
        <w:t xml:space="preserve"> work independently.</w:t>
      </w:r>
    </w:p>
    <w:p w14:paraId="697DB040" w14:textId="77777777" w:rsidR="00D87934" w:rsidRDefault="00D87934" w:rsidP="00991D01">
      <w:pPr>
        <w:pStyle w:val="Heading2"/>
      </w:pPr>
      <w:r>
        <w:t>Brain’s wiring provides basis of consciousness</w:t>
      </w:r>
    </w:p>
    <w:p w14:paraId="15DF7CBE" w14:textId="77777777" w:rsidR="00E155CE" w:rsidRPr="00E155CE" w:rsidRDefault="00E155CE" w:rsidP="00991D01">
      <w:pPr>
        <w:pStyle w:val="Heading2"/>
      </w:pPr>
      <w:r w:rsidRPr="00E155CE">
        <w:t>Videos: Science of Happiness, Greater Good Science Center.  Mindfulne</w:t>
      </w:r>
      <w:r w:rsidR="00785FE0">
        <w:t xml:space="preserve">ss and the Brain, </w:t>
      </w:r>
      <w:proofErr w:type="spellStart"/>
      <w:r w:rsidR="00785FE0">
        <w:t>Emiliana</w:t>
      </w:r>
      <w:proofErr w:type="spellEnd"/>
      <w:r w:rsidR="00785FE0">
        <w:t xml:space="preserve"> Simon</w:t>
      </w:r>
      <w:r w:rsidRPr="00E155CE">
        <w:t>-Thomas, Mindfulness changes the Brain, Shauna Shapiro  (Week 6 Greeting)</w:t>
      </w:r>
    </w:p>
    <w:p w14:paraId="39C1314F" w14:textId="77777777" w:rsidR="00694057" w:rsidRDefault="00694057" w:rsidP="00991D01">
      <w:pPr>
        <w:pStyle w:val="Heading2"/>
      </w:pPr>
      <w:r>
        <w:t>Parts of brain work interdependently as networks.  Networks are relationships between an array of brain regions formed through repeated communication among the parts as we navi</w:t>
      </w:r>
      <w:r w:rsidR="005A0F13">
        <w:t>gate through life.  (Mindful</w:t>
      </w:r>
      <w:r>
        <w:t>, June 2018, Vol. 6, #2)</w:t>
      </w:r>
    </w:p>
    <w:p w14:paraId="438D6496" w14:textId="77777777" w:rsidR="00694057" w:rsidRDefault="00694057" w:rsidP="00991D01">
      <w:pPr>
        <w:pStyle w:val="Heading3"/>
      </w:pPr>
      <w:r>
        <w:t>Salience Network</w:t>
      </w:r>
      <w:r w:rsidR="00F03AE4">
        <w:t>-filters and sorts data input like air traffic controller.  Operates at two levels</w:t>
      </w:r>
    </w:p>
    <w:p w14:paraId="2258B3DF" w14:textId="77777777" w:rsidR="00F03AE4" w:rsidRDefault="00F03AE4" w:rsidP="00991D01">
      <w:pPr>
        <w:pStyle w:val="Heading4"/>
      </w:pPr>
      <w:r>
        <w:t>Fast, automatic, bottom up; ice on sidewalk</w:t>
      </w:r>
    </w:p>
    <w:p w14:paraId="3FF942A3" w14:textId="77777777" w:rsidR="00F03AE4" w:rsidRDefault="00F03AE4" w:rsidP="00991D01">
      <w:pPr>
        <w:pStyle w:val="Heading4"/>
      </w:pPr>
      <w:r>
        <w:t>Focus attention to achieve goal</w:t>
      </w:r>
    </w:p>
    <w:p w14:paraId="587E2BC6" w14:textId="77777777" w:rsidR="00694057" w:rsidRDefault="00694057" w:rsidP="00991D01">
      <w:pPr>
        <w:pStyle w:val="Heading3"/>
      </w:pPr>
      <w:r>
        <w:t>Central Executive Network</w:t>
      </w:r>
      <w:r w:rsidR="00F03AE4">
        <w:t>- higher order cognition and attentional control (thinking hard about something)</w:t>
      </w:r>
    </w:p>
    <w:p w14:paraId="7B622C7C" w14:textId="77777777" w:rsidR="00694057" w:rsidRDefault="00694057" w:rsidP="00991D01">
      <w:pPr>
        <w:pStyle w:val="Heading3"/>
      </w:pPr>
      <w:r>
        <w:t>Default Mode Network</w:t>
      </w:r>
      <w:r w:rsidR="00F03AE4">
        <w:t xml:space="preserve">- what brain defaults to when it doesn’t have task at hand.  Spontaneous mind-wandering and self-talk.  </w:t>
      </w:r>
    </w:p>
    <w:p w14:paraId="00517DEC" w14:textId="77777777" w:rsidR="00F03AE4" w:rsidRDefault="00F03AE4" w:rsidP="00991D01">
      <w:pPr>
        <w:pStyle w:val="Heading4"/>
      </w:pPr>
      <w:r>
        <w:t>Font of creativity</w:t>
      </w:r>
    </w:p>
    <w:p w14:paraId="5158775D" w14:textId="77777777" w:rsidR="007548E5" w:rsidRDefault="00F03AE4" w:rsidP="00991D01">
      <w:pPr>
        <w:pStyle w:val="Heading4"/>
      </w:pPr>
      <w:r>
        <w:t>Locus of problematic rumination</w:t>
      </w:r>
    </w:p>
    <w:p w14:paraId="23B6A5A6" w14:textId="6D0EA20C" w:rsidR="00CA5EFD" w:rsidRDefault="008C7BD9" w:rsidP="00991D01">
      <w:pPr>
        <w:pStyle w:val="Heading1"/>
      </w:pPr>
      <w:r>
        <w:t>Session two: mindfulness and mindlessness</w:t>
      </w:r>
    </w:p>
    <w:p w14:paraId="645CB5D0" w14:textId="2E445E68" w:rsidR="006867CA" w:rsidRDefault="006867CA" w:rsidP="00991D01">
      <w:pPr>
        <w:pStyle w:val="Heading2"/>
      </w:pPr>
      <w:r>
        <w:t>Mindlessness and its pervasiveness in our culture</w:t>
      </w:r>
      <w:r w:rsidR="00D87934">
        <w:t xml:space="preserve"> (Langer, </w:t>
      </w:r>
      <w:r w:rsidR="00CA5EFD">
        <w:t xml:space="preserve">Chapters 3-5, </w:t>
      </w:r>
      <w:r w:rsidR="00D87934">
        <w:t>198</w:t>
      </w:r>
      <w:r w:rsidR="00CA5EFD">
        <w:t>9</w:t>
      </w:r>
      <w:r w:rsidR="00D87934">
        <w:t>)</w:t>
      </w:r>
    </w:p>
    <w:p w14:paraId="53B7CE1E" w14:textId="77777777" w:rsidR="006867CA" w:rsidRDefault="006867CA" w:rsidP="00991D01">
      <w:pPr>
        <w:pStyle w:val="Heading3"/>
      </w:pPr>
      <w:r>
        <w:t>The trap of categorization</w:t>
      </w:r>
      <w:r w:rsidR="00B61D86">
        <w:t>- snap judgments</w:t>
      </w:r>
    </w:p>
    <w:p w14:paraId="4D6B41C5" w14:textId="77777777" w:rsidR="006867CA" w:rsidRDefault="006867CA" w:rsidP="00991D01">
      <w:pPr>
        <w:pStyle w:val="Heading3"/>
      </w:pPr>
      <w:r>
        <w:t>Automatic behavior</w:t>
      </w:r>
    </w:p>
    <w:p w14:paraId="26C6F97C" w14:textId="77777777" w:rsidR="006867CA" w:rsidRDefault="006867CA" w:rsidP="00991D01">
      <w:pPr>
        <w:pStyle w:val="Heading3"/>
      </w:pPr>
      <w:r>
        <w:t xml:space="preserve">Acting from a single perspective </w:t>
      </w:r>
    </w:p>
    <w:p w14:paraId="3A5DD87F" w14:textId="77777777" w:rsidR="00D87934" w:rsidRDefault="00D87934" w:rsidP="00991D01">
      <w:pPr>
        <w:pStyle w:val="Heading3"/>
      </w:pPr>
      <w:r>
        <w:t>Mindlessness lives in prejudice</w:t>
      </w:r>
    </w:p>
    <w:p w14:paraId="3D4760CB" w14:textId="77777777" w:rsidR="006867CA" w:rsidRDefault="006867CA" w:rsidP="00991D01">
      <w:pPr>
        <w:pStyle w:val="Heading2"/>
      </w:pPr>
      <w:r>
        <w:t>Causes of mindlessness</w:t>
      </w:r>
    </w:p>
    <w:p w14:paraId="765931B8" w14:textId="77777777" w:rsidR="006867CA" w:rsidRDefault="006867CA" w:rsidP="00991D01">
      <w:pPr>
        <w:pStyle w:val="Heading3"/>
      </w:pPr>
      <w:r>
        <w:t>Repetition</w:t>
      </w:r>
    </w:p>
    <w:p w14:paraId="56D56836" w14:textId="77777777" w:rsidR="007548E5" w:rsidRDefault="006867CA" w:rsidP="00991D01">
      <w:pPr>
        <w:pStyle w:val="Heading3"/>
      </w:pPr>
      <w:r>
        <w:lastRenderedPageBreak/>
        <w:t>Premature cognitive commitment: Belief that something in future will be a certain way</w:t>
      </w:r>
      <w:r w:rsidR="007548E5">
        <w:t xml:space="preserve"> </w:t>
      </w:r>
    </w:p>
    <w:p w14:paraId="540BCFEF" w14:textId="77777777" w:rsidR="006867CA" w:rsidRDefault="006867CA" w:rsidP="00991D01">
      <w:pPr>
        <w:pStyle w:val="Heading3"/>
      </w:pPr>
      <w:r>
        <w:t>Belief in limited resources</w:t>
      </w:r>
    </w:p>
    <w:p w14:paraId="6434E860" w14:textId="77777777" w:rsidR="006867CA" w:rsidRDefault="006867CA" w:rsidP="00991D01">
      <w:pPr>
        <w:pStyle w:val="Heading3"/>
      </w:pPr>
      <w:r>
        <w:t>Notion of linear time</w:t>
      </w:r>
    </w:p>
    <w:p w14:paraId="5CC3A1EF" w14:textId="77777777" w:rsidR="006867CA" w:rsidRDefault="006867CA" w:rsidP="00991D01">
      <w:pPr>
        <w:pStyle w:val="Heading3"/>
      </w:pPr>
      <w:r>
        <w:t>Education for outcome (learning for the test)</w:t>
      </w:r>
    </w:p>
    <w:p w14:paraId="58283FB7" w14:textId="77777777" w:rsidR="006867CA" w:rsidRDefault="006867CA" w:rsidP="00991D01">
      <w:pPr>
        <w:pStyle w:val="Heading3"/>
      </w:pPr>
      <w:r>
        <w:t>Influence of context (hospital, sports viewing)</w:t>
      </w:r>
    </w:p>
    <w:p w14:paraId="1B212CEB" w14:textId="77777777" w:rsidR="006867CA" w:rsidRDefault="006867CA" w:rsidP="00991D01">
      <w:pPr>
        <w:pStyle w:val="Heading2"/>
      </w:pPr>
      <w:r>
        <w:t>Effects of mindlessness</w:t>
      </w:r>
    </w:p>
    <w:p w14:paraId="62C4FA40" w14:textId="77777777" w:rsidR="006867CA" w:rsidRDefault="006867CA" w:rsidP="00991D01">
      <w:pPr>
        <w:pStyle w:val="Heading3"/>
      </w:pPr>
      <w:r>
        <w:t xml:space="preserve">Inhibiting </w:t>
      </w:r>
      <w:r w:rsidR="00645D8A">
        <w:t>self-image</w:t>
      </w:r>
    </w:p>
    <w:p w14:paraId="39C16302" w14:textId="77777777" w:rsidR="006867CA" w:rsidRDefault="006867CA" w:rsidP="00991D01">
      <w:pPr>
        <w:pStyle w:val="Heading3"/>
      </w:pPr>
      <w:r>
        <w:t>Unintended cruelty (Milgram’s famous experiment)</w:t>
      </w:r>
    </w:p>
    <w:p w14:paraId="4B0023EF" w14:textId="77777777" w:rsidR="006867CA" w:rsidRDefault="006867CA" w:rsidP="00991D01">
      <w:pPr>
        <w:pStyle w:val="Heading3"/>
      </w:pPr>
      <w:r>
        <w:t>Loss of control over decisions and choices</w:t>
      </w:r>
    </w:p>
    <w:p w14:paraId="5F6F6A5A" w14:textId="77777777" w:rsidR="006867CA" w:rsidRDefault="006867CA" w:rsidP="00991D01">
      <w:pPr>
        <w:pStyle w:val="Heading3"/>
      </w:pPr>
      <w:r>
        <w:t>Learned helplessness (Seligman)</w:t>
      </w:r>
    </w:p>
    <w:p w14:paraId="504FF96D" w14:textId="77777777" w:rsidR="006867CA" w:rsidRDefault="006867CA" w:rsidP="00991D01">
      <w:pPr>
        <w:pStyle w:val="Heading3"/>
      </w:pPr>
      <w:r>
        <w:t>Stunted potential</w:t>
      </w:r>
    </w:p>
    <w:p w14:paraId="2720B8AB" w14:textId="77777777" w:rsidR="00E155CE" w:rsidRPr="00E155CE" w:rsidRDefault="00E155CE" w:rsidP="00991D01">
      <w:pPr>
        <w:pStyle w:val="Heading2"/>
      </w:pPr>
      <w:r w:rsidRPr="00E155CE">
        <w:t>Video: Science of Happiness.  Want to be Happier?  Stay in the Moment, Matt Killingsworth (about mind-wandering and its effects)</w:t>
      </w:r>
    </w:p>
    <w:p w14:paraId="2D594B71" w14:textId="77777777" w:rsidR="00E155CE" w:rsidRDefault="006867CA" w:rsidP="00991D01">
      <w:pPr>
        <w:pStyle w:val="Heading2"/>
      </w:pPr>
      <w:r>
        <w:t>Mindfulness</w:t>
      </w:r>
      <w:r w:rsidR="00E155CE">
        <w:t xml:space="preserve"> definition</w:t>
      </w:r>
    </w:p>
    <w:p w14:paraId="55B0074A" w14:textId="77777777" w:rsidR="00E155CE" w:rsidRPr="00E155CE" w:rsidRDefault="00E155CE" w:rsidP="00991D01">
      <w:pPr>
        <w:pStyle w:val="Heading3"/>
      </w:pPr>
      <w:r w:rsidRPr="00E155CE">
        <w:t xml:space="preserve">Video: Science of Happiness, Defining Mindfulness, </w:t>
      </w:r>
      <w:proofErr w:type="spellStart"/>
      <w:r w:rsidRPr="00E155CE">
        <w:t>Emiliana</w:t>
      </w:r>
      <w:proofErr w:type="spellEnd"/>
      <w:r w:rsidRPr="00E155CE">
        <w:t xml:space="preserve"> Simon-Thomas</w:t>
      </w:r>
    </w:p>
    <w:p w14:paraId="5D148888" w14:textId="77777777" w:rsidR="00E155CE" w:rsidRPr="00E155CE" w:rsidRDefault="00E155CE" w:rsidP="00991D01">
      <w:pPr>
        <w:pStyle w:val="Heading3"/>
      </w:pPr>
      <w:r w:rsidRPr="00E155CE">
        <w:t xml:space="preserve">Article: Science of Happiness, </w:t>
      </w:r>
      <w:proofErr w:type="gramStart"/>
      <w:r w:rsidRPr="00E155CE">
        <w:t>What</w:t>
      </w:r>
      <w:proofErr w:type="gramEnd"/>
      <w:r w:rsidRPr="00E155CE">
        <w:t xml:space="preserve"> is Mindfulness, Barry Boyce</w:t>
      </w:r>
    </w:p>
    <w:p w14:paraId="77C6C3C3" w14:textId="77777777" w:rsidR="006867CA" w:rsidRDefault="00E155CE" w:rsidP="00991D01">
      <w:pPr>
        <w:pStyle w:val="Heading2"/>
      </w:pPr>
      <w:r>
        <w:t>Mindfulness</w:t>
      </w:r>
      <w:r w:rsidR="00D87934">
        <w:t>; its qualities</w:t>
      </w:r>
    </w:p>
    <w:p w14:paraId="1F51016F" w14:textId="77777777" w:rsidR="006867CA" w:rsidRDefault="006867CA" w:rsidP="00991D01">
      <w:pPr>
        <w:pStyle w:val="Heading3"/>
      </w:pPr>
      <w:r>
        <w:t>Creation of new categories</w:t>
      </w:r>
    </w:p>
    <w:p w14:paraId="01B0C0E4" w14:textId="77777777" w:rsidR="006867CA" w:rsidRDefault="006867CA" w:rsidP="00991D01">
      <w:pPr>
        <w:pStyle w:val="Heading3"/>
      </w:pPr>
      <w:r>
        <w:t>Openness to new information</w:t>
      </w:r>
    </w:p>
    <w:p w14:paraId="74E49BD4" w14:textId="77777777" w:rsidR="006867CA" w:rsidRDefault="006867CA" w:rsidP="00991D01">
      <w:pPr>
        <w:pStyle w:val="Heading3"/>
      </w:pPr>
      <w:r>
        <w:t>Awareness of more than one perspective</w:t>
      </w:r>
    </w:p>
    <w:p w14:paraId="013B0C48" w14:textId="77777777" w:rsidR="009067E1" w:rsidRDefault="009067E1" w:rsidP="00991D01">
      <w:pPr>
        <w:pStyle w:val="Heading3"/>
      </w:pPr>
      <w:r>
        <w:t>Control over context (Birdman of Alcatraz)</w:t>
      </w:r>
    </w:p>
    <w:p w14:paraId="5152DEBA" w14:textId="77777777" w:rsidR="009067E1" w:rsidRDefault="009067E1" w:rsidP="00991D01">
      <w:pPr>
        <w:pStyle w:val="Heading3"/>
      </w:pPr>
      <w:r>
        <w:t>Process before outcome</w:t>
      </w:r>
    </w:p>
    <w:p w14:paraId="733764BA" w14:textId="77777777" w:rsidR="009067E1" w:rsidRDefault="009067E1" w:rsidP="00991D01">
      <w:pPr>
        <w:pStyle w:val="Heading3"/>
      </w:pPr>
      <w:r>
        <w:t>Mindfulness East and West</w:t>
      </w:r>
    </w:p>
    <w:p w14:paraId="2F20331A" w14:textId="77777777" w:rsidR="00D87934" w:rsidRDefault="00D87934" w:rsidP="00991D01">
      <w:pPr>
        <w:pStyle w:val="Heading3"/>
      </w:pPr>
      <w:r>
        <w:t>Mindfulness lives in principles</w:t>
      </w:r>
    </w:p>
    <w:p w14:paraId="015525EB" w14:textId="77777777" w:rsidR="00D87934" w:rsidRDefault="00D87934" w:rsidP="00991D01">
      <w:pPr>
        <w:pStyle w:val="Heading4"/>
      </w:pPr>
      <w:r>
        <w:t>Gratitude</w:t>
      </w:r>
    </w:p>
    <w:p w14:paraId="3A9C6810" w14:textId="77777777" w:rsidR="00D87934" w:rsidRDefault="00D87934" w:rsidP="00991D01">
      <w:pPr>
        <w:pStyle w:val="Heading4"/>
      </w:pPr>
      <w:r>
        <w:t>Compassion</w:t>
      </w:r>
    </w:p>
    <w:p w14:paraId="1D50F06D" w14:textId="77777777" w:rsidR="00D87934" w:rsidRDefault="00D87934" w:rsidP="00991D01">
      <w:pPr>
        <w:pStyle w:val="Heading4"/>
      </w:pPr>
      <w:r>
        <w:t>Acceptance</w:t>
      </w:r>
    </w:p>
    <w:p w14:paraId="452456E5" w14:textId="77777777" w:rsidR="00D87934" w:rsidRDefault="00D87934" w:rsidP="00991D01">
      <w:pPr>
        <w:pStyle w:val="Heading4"/>
      </w:pPr>
      <w:r>
        <w:t>Higher Meaning</w:t>
      </w:r>
    </w:p>
    <w:p w14:paraId="1E266C1B" w14:textId="77777777" w:rsidR="00D87934" w:rsidRDefault="00D87934" w:rsidP="00991D01">
      <w:pPr>
        <w:pStyle w:val="Heading4"/>
      </w:pPr>
      <w:r>
        <w:t>Forgiveness</w:t>
      </w:r>
    </w:p>
    <w:p w14:paraId="430E0447" w14:textId="77777777" w:rsidR="00D87934" w:rsidRDefault="00D87934" w:rsidP="00991D01">
      <w:pPr>
        <w:pStyle w:val="Heading4"/>
      </w:pPr>
      <w:r>
        <w:t>Tribe</w:t>
      </w:r>
    </w:p>
    <w:p w14:paraId="0BC6E1AD" w14:textId="043CD5FC" w:rsidR="00645D8A" w:rsidRDefault="00B3663C" w:rsidP="00991D01">
      <w:pPr>
        <w:pStyle w:val="Heading2"/>
      </w:pPr>
      <w:r>
        <w:t>Mistaken Identity Exercise, Mindful</w:t>
      </w:r>
      <w:r w:rsidR="00CA3D50">
        <w:t>, Vol. 6, #2,</w:t>
      </w:r>
      <w:r>
        <w:t xml:space="preserve"> p. 65</w:t>
      </w:r>
    </w:p>
    <w:p w14:paraId="67CC6111" w14:textId="77777777" w:rsidR="00645D8A" w:rsidRDefault="00645D8A" w:rsidP="00991D01">
      <w:pPr>
        <w:pStyle w:val="Heading2"/>
      </w:pPr>
      <w:r>
        <w:t>First impressions don’t lie, or do they?  Snap judgments reveal a lot about biases and fears.</w:t>
      </w:r>
    </w:p>
    <w:p w14:paraId="26B4C45C" w14:textId="6E7BD60C" w:rsidR="009067E1" w:rsidRDefault="007548E5" w:rsidP="00991D01">
      <w:pPr>
        <w:pStyle w:val="Heading1"/>
      </w:pPr>
      <w:r>
        <w:t>Session three:</w:t>
      </w:r>
      <w:r w:rsidR="008C7BD9" w:rsidRPr="008C7BD9">
        <w:t xml:space="preserve"> </w:t>
      </w:r>
      <w:r w:rsidR="008C7BD9">
        <w:t>cultivating Awareness</w:t>
      </w:r>
    </w:p>
    <w:p w14:paraId="1FCF6E17" w14:textId="2FF2383D" w:rsidR="00991D01" w:rsidRPr="00991D01" w:rsidRDefault="00991D01" w:rsidP="00991D01">
      <w:r>
        <w:lastRenderedPageBreak/>
        <w:t>Resources: Langer, Chapters 6-10</w:t>
      </w:r>
    </w:p>
    <w:p w14:paraId="7FDDC892" w14:textId="77777777" w:rsidR="00D87934" w:rsidRDefault="00D87934" w:rsidP="00991D01">
      <w:pPr>
        <w:pStyle w:val="Heading2"/>
      </w:pPr>
      <w:r>
        <w:t>Attention- Focusing</w:t>
      </w:r>
    </w:p>
    <w:p w14:paraId="7A64905B" w14:textId="77777777" w:rsidR="00D87934" w:rsidRDefault="00D87934" w:rsidP="00991D01">
      <w:pPr>
        <w:pStyle w:val="Heading3"/>
      </w:pPr>
      <w:r>
        <w:t>Quiets the storyteller in your head so you can be more focused, relaxed, compassionate, non-judgmental</w:t>
      </w:r>
    </w:p>
    <w:p w14:paraId="7F02F50E" w14:textId="77777777" w:rsidR="00D87934" w:rsidRDefault="00D87934" w:rsidP="00991D01">
      <w:pPr>
        <w:pStyle w:val="Heading2"/>
      </w:pPr>
      <w:r>
        <w:t>Interpretation</w:t>
      </w:r>
    </w:p>
    <w:p w14:paraId="2F801FFC" w14:textId="77777777" w:rsidR="00D87934" w:rsidRDefault="00D87934" w:rsidP="00991D01">
      <w:pPr>
        <w:pStyle w:val="Heading3"/>
      </w:pPr>
      <w:r>
        <w:t>Trades prejudice for principles-</w:t>
      </w:r>
    </w:p>
    <w:p w14:paraId="6157D0CD" w14:textId="77777777" w:rsidR="009067E1" w:rsidRDefault="00EC06D9" w:rsidP="00991D01">
      <w:pPr>
        <w:pStyle w:val="Heading2"/>
      </w:pPr>
      <w:r>
        <w:t xml:space="preserve">Mindfulness and </w:t>
      </w:r>
      <w:r w:rsidR="009067E1">
        <w:t>Aging</w:t>
      </w:r>
    </w:p>
    <w:p w14:paraId="00F2228A" w14:textId="77777777" w:rsidR="00B61D86" w:rsidRDefault="00B61D86" w:rsidP="00991D01">
      <w:pPr>
        <w:pStyle w:val="Heading5"/>
      </w:pPr>
      <w:r>
        <w:t>Preconceived notions</w:t>
      </w:r>
    </w:p>
    <w:p w14:paraId="6423C858" w14:textId="77777777" w:rsidR="00B61D86" w:rsidRDefault="00B61D86" w:rsidP="00991D01">
      <w:pPr>
        <w:pStyle w:val="Heading5"/>
      </w:pPr>
      <w:r>
        <w:t>Learned helplessness</w:t>
      </w:r>
    </w:p>
    <w:p w14:paraId="4BC9CB5C" w14:textId="77777777" w:rsidR="00B61D86" w:rsidRDefault="00B61D86" w:rsidP="00991D01">
      <w:pPr>
        <w:pStyle w:val="Heading5"/>
      </w:pPr>
      <w:r>
        <w:t>Increasing decision-making and responsibility</w:t>
      </w:r>
    </w:p>
    <w:p w14:paraId="178B633D" w14:textId="77777777" w:rsidR="00616700" w:rsidRDefault="00616700" w:rsidP="00991D01">
      <w:pPr>
        <w:pStyle w:val="Heading6"/>
      </w:pPr>
      <w:r>
        <w:t xml:space="preserve">Change; daily, </w:t>
      </w:r>
      <w:r w:rsidR="00785FE0">
        <w:t xml:space="preserve">or </w:t>
      </w:r>
      <w:r>
        <w:t>at least often</w:t>
      </w:r>
    </w:p>
    <w:p w14:paraId="596AD454" w14:textId="77777777" w:rsidR="00616700" w:rsidRDefault="00616700" w:rsidP="00991D01">
      <w:pPr>
        <w:pStyle w:val="Heading6"/>
      </w:pPr>
      <w:r>
        <w:t>Who I am now and now and now</w:t>
      </w:r>
    </w:p>
    <w:p w14:paraId="72608B0E" w14:textId="77777777" w:rsidR="00616700" w:rsidRDefault="00616700" w:rsidP="00991D01">
      <w:pPr>
        <w:pStyle w:val="Heading6"/>
      </w:pPr>
      <w:r>
        <w:t>Review, Acceptance</w:t>
      </w:r>
      <w:r w:rsidR="00785FE0">
        <w:t xml:space="preserve"> of current restrictions</w:t>
      </w:r>
      <w:r>
        <w:t>, what is bottom line?</w:t>
      </w:r>
    </w:p>
    <w:p w14:paraId="7CC3918B" w14:textId="77777777" w:rsidR="00616700" w:rsidRDefault="00616700" w:rsidP="00991D01">
      <w:pPr>
        <w:pStyle w:val="Heading6"/>
      </w:pPr>
      <w:r>
        <w:t>What is NOT acceptable, might (might not) change</w:t>
      </w:r>
    </w:p>
    <w:p w14:paraId="75B36C44" w14:textId="77777777" w:rsidR="009067E1" w:rsidRDefault="00EC06D9" w:rsidP="00991D01">
      <w:pPr>
        <w:pStyle w:val="Heading2"/>
      </w:pPr>
      <w:r>
        <w:t xml:space="preserve">Mindfulness and </w:t>
      </w:r>
      <w:r w:rsidR="009067E1">
        <w:t>Work</w:t>
      </w:r>
    </w:p>
    <w:p w14:paraId="7F4D66C2" w14:textId="77777777" w:rsidR="00757C87" w:rsidRDefault="00757C87" w:rsidP="00991D01">
      <w:pPr>
        <w:pStyle w:val="Heading3"/>
      </w:pPr>
      <w:r>
        <w:t>Paid work, passionate avocation, important volunteer experience</w:t>
      </w:r>
    </w:p>
    <w:p w14:paraId="576C1CA2" w14:textId="77777777" w:rsidR="00757C87" w:rsidRDefault="00757C87" w:rsidP="00991D01">
      <w:pPr>
        <w:pStyle w:val="Heading3"/>
      </w:pPr>
      <w:r>
        <w:t>Sphere in which we have both responsibility and interest</w:t>
      </w:r>
    </w:p>
    <w:p w14:paraId="69934BF0" w14:textId="77777777" w:rsidR="00757C87" w:rsidRDefault="00757C87" w:rsidP="00991D01">
      <w:pPr>
        <w:pStyle w:val="Heading3"/>
      </w:pPr>
      <w:r>
        <w:t>Finding fit/balance/growth and joy</w:t>
      </w:r>
    </w:p>
    <w:p w14:paraId="52D53544" w14:textId="77777777" w:rsidR="00566A3C" w:rsidRPr="00DE0D06" w:rsidRDefault="00566A3C" w:rsidP="00991D01">
      <w:pPr>
        <w:pStyle w:val="Heading3"/>
      </w:pPr>
      <w:r w:rsidRPr="00DE0D06">
        <w:t xml:space="preserve">Mindfulness at Work, Essays by Tara Healey and </w:t>
      </w:r>
      <w:r w:rsidR="00DE0D06" w:rsidRPr="00DE0D06">
        <w:t>Maureen O’Hagan</w:t>
      </w:r>
      <w:r w:rsidR="00DE0D06">
        <w:t xml:space="preserve"> in Science of Happiness, Mindfulness module, Real world applications of Mindfulness</w:t>
      </w:r>
    </w:p>
    <w:p w14:paraId="58694DF0" w14:textId="77777777" w:rsidR="009067E1" w:rsidRDefault="00EC06D9" w:rsidP="00991D01">
      <w:pPr>
        <w:pStyle w:val="Heading2"/>
      </w:pPr>
      <w:r>
        <w:t xml:space="preserve">Mindfulness and </w:t>
      </w:r>
      <w:r w:rsidR="009067E1">
        <w:t>Creativity</w:t>
      </w:r>
    </w:p>
    <w:p w14:paraId="5ADFE107" w14:textId="77777777" w:rsidR="00757C87" w:rsidRDefault="00757C87" w:rsidP="00991D01">
      <w:pPr>
        <w:pStyle w:val="Heading3"/>
      </w:pPr>
      <w:r>
        <w:t>Flow</w:t>
      </w:r>
      <w:r w:rsidR="00785FE0">
        <w:t xml:space="preserve"> (M. </w:t>
      </w:r>
      <w:proofErr w:type="spellStart"/>
      <w:r w:rsidR="00785FE0">
        <w:t>Csik</w:t>
      </w:r>
      <w:r w:rsidR="0078087D">
        <w:t>szent</w:t>
      </w:r>
      <w:r w:rsidR="00785FE0">
        <w:t>myhalyi</w:t>
      </w:r>
      <w:proofErr w:type="spellEnd"/>
      <w:r w:rsidR="00785FE0">
        <w:t>)</w:t>
      </w:r>
      <w:r>
        <w:t>- where is it now?</w:t>
      </w:r>
    </w:p>
    <w:p w14:paraId="59C8B883" w14:textId="77777777" w:rsidR="00757C87" w:rsidRDefault="00757C87" w:rsidP="00991D01">
      <w:pPr>
        <w:pStyle w:val="Heading3"/>
      </w:pPr>
      <w:r>
        <w:t>In what activity/process do you sense its possibility</w:t>
      </w:r>
    </w:p>
    <w:p w14:paraId="045B53CF" w14:textId="2B046C31" w:rsidR="00757C87" w:rsidRDefault="00757C87" w:rsidP="00991D01">
      <w:pPr>
        <w:pStyle w:val="Heading3"/>
      </w:pPr>
      <w:r>
        <w:t xml:space="preserve">Mindful to </w:t>
      </w:r>
      <w:r w:rsidR="00645D8A">
        <w:t>blissful</w:t>
      </w:r>
      <w:r w:rsidR="00616700">
        <w:t>/</w:t>
      </w:r>
      <w:r w:rsidR="00DA3000">
        <w:t>heartful</w:t>
      </w:r>
    </w:p>
    <w:p w14:paraId="3EAAD3FD" w14:textId="77777777" w:rsidR="00757C87" w:rsidRDefault="00EC06D9" w:rsidP="00991D01">
      <w:pPr>
        <w:pStyle w:val="Heading2"/>
      </w:pPr>
      <w:r>
        <w:t xml:space="preserve">Mindfulness and </w:t>
      </w:r>
      <w:r w:rsidR="009067E1">
        <w:t>Decreasing Prejudice</w:t>
      </w:r>
    </w:p>
    <w:p w14:paraId="3A9355B2" w14:textId="77777777" w:rsidR="00757C87" w:rsidRDefault="00757C87" w:rsidP="00991D01">
      <w:pPr>
        <w:pStyle w:val="Heading3"/>
      </w:pPr>
      <w:r>
        <w:t>Story that is automatic</w:t>
      </w:r>
      <w:r w:rsidR="0078087D">
        <w:t xml:space="preserve"> (mindless</w:t>
      </w:r>
      <w:r>
        <w:t>)</w:t>
      </w:r>
    </w:p>
    <w:p w14:paraId="414B5DC3" w14:textId="77777777" w:rsidR="00757C87" w:rsidRDefault="00757C87" w:rsidP="00991D01">
      <w:pPr>
        <w:pStyle w:val="Heading3"/>
      </w:pPr>
      <w:r>
        <w:t>Story you question</w:t>
      </w:r>
      <w:r w:rsidR="0078087D">
        <w:t xml:space="preserve"> (mindful)</w:t>
      </w:r>
      <w:r>
        <w:t xml:space="preserve"> </w:t>
      </w:r>
    </w:p>
    <w:p w14:paraId="0358E25A" w14:textId="77777777" w:rsidR="007548E5" w:rsidRDefault="00757C87" w:rsidP="00991D01">
      <w:pPr>
        <w:pStyle w:val="Heading3"/>
      </w:pPr>
      <w:r>
        <w:t>Story you create</w:t>
      </w:r>
      <w:r w:rsidR="008C7BD9">
        <w:t xml:space="preserve"> </w:t>
      </w:r>
    </w:p>
    <w:p w14:paraId="03F04860" w14:textId="77777777" w:rsidR="009067E1" w:rsidRDefault="00EC06D9" w:rsidP="00991D01">
      <w:pPr>
        <w:pStyle w:val="Heading2"/>
      </w:pPr>
      <w:r>
        <w:t xml:space="preserve">Mindfulness and </w:t>
      </w:r>
      <w:r w:rsidR="009067E1">
        <w:t>Health</w:t>
      </w:r>
    </w:p>
    <w:p w14:paraId="34154EC3" w14:textId="77777777" w:rsidR="0078087D" w:rsidRDefault="0078087D" w:rsidP="00991D01">
      <w:pPr>
        <w:pStyle w:val="Heading3"/>
      </w:pPr>
      <w:r>
        <w:t>Gratitude</w:t>
      </w:r>
    </w:p>
    <w:p w14:paraId="307B580C" w14:textId="77777777" w:rsidR="0078087D" w:rsidRDefault="0078087D" w:rsidP="00991D01">
      <w:pPr>
        <w:pStyle w:val="Heading3"/>
      </w:pPr>
      <w:r>
        <w:t>Compassion</w:t>
      </w:r>
    </w:p>
    <w:p w14:paraId="06ED8999" w14:textId="77777777" w:rsidR="0078087D" w:rsidRDefault="0078087D" w:rsidP="00991D01">
      <w:pPr>
        <w:pStyle w:val="Heading3"/>
      </w:pPr>
      <w:r>
        <w:t>Acceptance</w:t>
      </w:r>
    </w:p>
    <w:p w14:paraId="61C45FC3" w14:textId="77777777" w:rsidR="0078087D" w:rsidRDefault="0078087D" w:rsidP="00991D01">
      <w:pPr>
        <w:pStyle w:val="Heading3"/>
      </w:pPr>
      <w:r>
        <w:t>Meaning</w:t>
      </w:r>
    </w:p>
    <w:p w14:paraId="459AA9FC" w14:textId="77777777" w:rsidR="0078087D" w:rsidRDefault="0078087D" w:rsidP="00991D01">
      <w:pPr>
        <w:pStyle w:val="Heading3"/>
      </w:pPr>
      <w:r>
        <w:t>Forgiveness</w:t>
      </w:r>
    </w:p>
    <w:p w14:paraId="597802D6" w14:textId="5FCC7147" w:rsidR="00B3663C" w:rsidRDefault="00B3663C" w:rsidP="00991D01">
      <w:pPr>
        <w:pStyle w:val="Heading2"/>
      </w:pPr>
      <w:r>
        <w:t>Optimism Day Exercise (with colored sticky notes or index cards)</w:t>
      </w:r>
      <w:r w:rsidR="00CB12D7">
        <w:t>, Mindful</w:t>
      </w:r>
      <w:r w:rsidR="00DA3000">
        <w:t>, Vol. 6, #2,</w:t>
      </w:r>
      <w:r w:rsidR="00CB12D7">
        <w:t xml:space="preserve"> p. 68</w:t>
      </w:r>
      <w:r w:rsidR="00645D8A">
        <w:t xml:space="preserve">.  Choose a day of the coming week.  Periodically pause and write down </w:t>
      </w:r>
      <w:r w:rsidR="00645D8A">
        <w:lastRenderedPageBreak/>
        <w:t>anything that makes you feel good.  Display these on a mirror, refrigerator, door.  Decorate if you wish.</w:t>
      </w:r>
    </w:p>
    <w:p w14:paraId="6C11A0DC" w14:textId="77777777" w:rsidR="00EC06D9" w:rsidRDefault="007548E5" w:rsidP="00991D01">
      <w:pPr>
        <w:pStyle w:val="Heading1"/>
      </w:pPr>
      <w:r>
        <w:t>Session four:</w:t>
      </w:r>
      <w:r w:rsidR="008C7BD9">
        <w:t xml:space="preserve"> meditation</w:t>
      </w:r>
    </w:p>
    <w:p w14:paraId="7B54FEF2" w14:textId="77777777" w:rsidR="00EC06D9" w:rsidRDefault="00EC06D9" w:rsidP="00991D01">
      <w:pPr>
        <w:pStyle w:val="Heading2"/>
      </w:pPr>
      <w:r>
        <w:t>What is meditation and how do we practice it</w:t>
      </w:r>
    </w:p>
    <w:p w14:paraId="06C580D4" w14:textId="77777777" w:rsidR="005A0F13" w:rsidRDefault="005A0F13" w:rsidP="00991D01">
      <w:pPr>
        <w:pStyle w:val="Heading2"/>
      </w:pPr>
      <w:r>
        <w:t>Connection to Mindfulness</w:t>
      </w:r>
    </w:p>
    <w:p w14:paraId="61EC02AE" w14:textId="77777777" w:rsidR="00EC06D9" w:rsidRDefault="00EC06D9" w:rsidP="00991D01">
      <w:pPr>
        <w:pStyle w:val="Heading2"/>
      </w:pPr>
      <w:r>
        <w:t>Examples of meditation</w:t>
      </w:r>
    </w:p>
    <w:p w14:paraId="362FB9DC" w14:textId="77777777" w:rsidR="00566A3C" w:rsidRPr="00566A3C" w:rsidRDefault="00566A3C" w:rsidP="00991D01">
      <w:pPr>
        <w:pStyle w:val="Heading3"/>
      </w:pPr>
      <w:r w:rsidRPr="00566A3C">
        <w:t>Mindful Breathing, Science of Happiness, Mindfulness module, Happiness Practice #5</w:t>
      </w:r>
    </w:p>
    <w:p w14:paraId="5FF9EEEF" w14:textId="77777777" w:rsidR="00EC06D9" w:rsidRDefault="00EC06D9" w:rsidP="00991D01">
      <w:pPr>
        <w:pStyle w:val="Heading2"/>
      </w:pPr>
      <w:r>
        <w:t>Sources for beginners</w:t>
      </w:r>
    </w:p>
    <w:p w14:paraId="125021A4" w14:textId="77777777" w:rsidR="00CA6799" w:rsidRPr="00566A3C" w:rsidRDefault="00566A3C" w:rsidP="00991D01">
      <w:pPr>
        <w:pStyle w:val="Heading3"/>
      </w:pPr>
      <w:r w:rsidRPr="00566A3C">
        <w:t>t</w:t>
      </w:r>
      <w:r w:rsidR="00CA6799" w:rsidRPr="00566A3C">
        <w:t>arabrach.com</w:t>
      </w:r>
    </w:p>
    <w:p w14:paraId="272749C0" w14:textId="77777777" w:rsidR="00CA6799" w:rsidRPr="00566A3C" w:rsidRDefault="00257A9C" w:rsidP="00991D01">
      <w:pPr>
        <w:pStyle w:val="Heading3"/>
      </w:pPr>
      <w:hyperlink r:id="rId7" w:history="1">
        <w:r w:rsidR="00F15A68" w:rsidRPr="00566A3C">
          <w:rPr>
            <w:rStyle w:val="Hyperlink"/>
            <w:rFonts w:asciiTheme="minorHAnsi" w:eastAsia="Times New Roman" w:hAnsiTheme="minorHAnsi" w:cs="Times New Roman"/>
            <w:color w:val="000000" w:themeColor="text1"/>
            <w:sz w:val="21"/>
            <w:szCs w:val="21"/>
            <w:shd w:val="clear" w:color="auto" w:fill="FFFFFF"/>
            <w:lang w:eastAsia="en-US"/>
          </w:rPr>
          <w:t>www.heromovement.net/blog/free-</w:t>
        </w:r>
        <w:r w:rsidR="00F15A68" w:rsidRPr="00566A3C">
          <w:rPr>
            <w:rStyle w:val="Hyperlink"/>
            <w:rFonts w:asciiTheme="minorHAnsi" w:eastAsia="Times New Roman" w:hAnsiTheme="minorHAnsi" w:cs="Times New Roman"/>
            <w:color w:val="000000" w:themeColor="text1"/>
            <w:sz w:val="21"/>
            <w:szCs w:val="21"/>
            <w:lang w:eastAsia="en-US"/>
          </w:rPr>
          <w:t>guided-meditation</w:t>
        </w:r>
      </w:hyperlink>
    </w:p>
    <w:p w14:paraId="294514EE" w14:textId="77777777" w:rsidR="00F15A68" w:rsidRPr="00566A3C" w:rsidRDefault="00F15A68" w:rsidP="00991D01">
      <w:pPr>
        <w:pStyle w:val="Heading3"/>
      </w:pPr>
      <w:r w:rsidRPr="00566A3C">
        <w:rPr>
          <w:rFonts w:eastAsia="Times New Roman"/>
          <w:shd w:val="clear" w:color="auto" w:fill="FFFFFF"/>
          <w:lang w:eastAsia="en-US"/>
        </w:rPr>
        <w:t>marc.ucla.edu/mindful-</w:t>
      </w:r>
      <w:r w:rsidRPr="00566A3C">
        <w:rPr>
          <w:rFonts w:eastAsia="Times New Roman"/>
          <w:lang w:eastAsia="en-US"/>
        </w:rPr>
        <w:t>meditations</w:t>
      </w:r>
    </w:p>
    <w:p w14:paraId="5A40C18E" w14:textId="77777777" w:rsidR="00F15A68" w:rsidRPr="00566A3C" w:rsidRDefault="00F15A68" w:rsidP="00991D01">
      <w:pPr>
        <w:pStyle w:val="Heading3"/>
      </w:pPr>
      <w:r w:rsidRPr="00566A3C">
        <w:rPr>
          <w:rFonts w:eastAsia="Times New Roman"/>
          <w:shd w:val="clear" w:color="auto" w:fill="FFFFFF"/>
          <w:lang w:eastAsia="en-US"/>
        </w:rPr>
        <w:t>www.ilivethelifeilove.com/10-best-</w:t>
      </w:r>
      <w:r w:rsidRPr="00566A3C">
        <w:rPr>
          <w:rFonts w:eastAsia="Times New Roman"/>
          <w:lang w:eastAsia="en-US"/>
        </w:rPr>
        <w:t>guided</w:t>
      </w:r>
      <w:r w:rsidRPr="00566A3C">
        <w:rPr>
          <w:rFonts w:eastAsia="Times New Roman"/>
          <w:shd w:val="clear" w:color="auto" w:fill="FFFFFF"/>
          <w:lang w:eastAsia="en-US"/>
        </w:rPr>
        <w:t>-</w:t>
      </w:r>
      <w:r w:rsidRPr="00566A3C">
        <w:rPr>
          <w:rFonts w:eastAsia="Times New Roman"/>
          <w:lang w:eastAsia="en-US"/>
        </w:rPr>
        <w:t>meditations</w:t>
      </w:r>
    </w:p>
    <w:p w14:paraId="014E4F4A" w14:textId="77777777" w:rsidR="00EC06D9" w:rsidRDefault="00EC06D9" w:rsidP="00991D01">
      <w:pPr>
        <w:pStyle w:val="Heading2"/>
      </w:pPr>
      <w:r>
        <w:t>Experience of Meditation</w:t>
      </w:r>
    </w:p>
    <w:p w14:paraId="3444702C" w14:textId="77777777" w:rsidR="002531A0" w:rsidRPr="00566A3C" w:rsidRDefault="002531A0" w:rsidP="00991D01">
      <w:pPr>
        <w:pStyle w:val="Heading3"/>
        <w:rPr>
          <w:rFonts w:ascii="Arial" w:hAnsi="Arial" w:cs="Arial"/>
        </w:rPr>
      </w:pPr>
      <w:r w:rsidRPr="00566A3C">
        <w:t>Mindful meditation Tara Brach (tarabrach.com).  Definition and Guided Meditation (</w:t>
      </w:r>
      <w:r w:rsidRPr="00566A3C">
        <w:rPr>
          <w:rFonts w:ascii="Arial" w:hAnsi="Arial" w:cs="Arial"/>
          <w:b/>
          <w:bCs/>
        </w:rPr>
        <w:t>Meditation and Short Talk: Basic Elements of a Mindfulness Meditation Sitting)</w:t>
      </w:r>
    </w:p>
    <w:p w14:paraId="40901ADB" w14:textId="77777777" w:rsidR="002531A0" w:rsidRPr="002531A0" w:rsidRDefault="002531A0" w:rsidP="00991D01">
      <w:pPr>
        <w:pStyle w:val="Heading3"/>
      </w:pPr>
      <w:r w:rsidRPr="002531A0">
        <w:t>Stages</w:t>
      </w:r>
    </w:p>
    <w:p w14:paraId="736324DA" w14:textId="77777777" w:rsidR="002531A0" w:rsidRDefault="002531A0" w:rsidP="00991D01">
      <w:pPr>
        <w:pStyle w:val="Heading4"/>
      </w:pPr>
      <w:r>
        <w:t>Arriving; establishing attention</w:t>
      </w:r>
    </w:p>
    <w:p w14:paraId="3D89A6E6" w14:textId="77777777" w:rsidR="002531A0" w:rsidRDefault="002531A0" w:rsidP="00991D01">
      <w:pPr>
        <w:pStyle w:val="Heading4"/>
      </w:pPr>
      <w:r>
        <w:t>Collecting, coming back to present with chosen anchor (</w:t>
      </w:r>
      <w:r w:rsidR="005A0F13">
        <w:t xml:space="preserve">breathing, </w:t>
      </w:r>
      <w:r>
        <w:t>body scan</w:t>
      </w:r>
      <w:r w:rsidR="0071406F">
        <w:t>, sky, particular facial expression)</w:t>
      </w:r>
      <w:r>
        <w:t xml:space="preserve">, rest in </w:t>
      </w:r>
      <w:proofErr w:type="spellStart"/>
      <w:r>
        <w:t>awakeness</w:t>
      </w:r>
      <w:proofErr w:type="spellEnd"/>
    </w:p>
    <w:p w14:paraId="64D48804" w14:textId="77777777" w:rsidR="002531A0" w:rsidRDefault="002531A0" w:rsidP="00991D01">
      <w:pPr>
        <w:pStyle w:val="Heading4"/>
      </w:pPr>
      <w:r>
        <w:t>Being here, mindful attention to whatever arises</w:t>
      </w:r>
    </w:p>
    <w:p w14:paraId="4872DFB6" w14:textId="77777777" w:rsidR="002531A0" w:rsidRDefault="002531A0" w:rsidP="00991D01">
      <w:pPr>
        <w:pStyle w:val="Heading4"/>
      </w:pPr>
      <w:proofErr w:type="gramStart"/>
      <w:r>
        <w:t>Non-doing,</w:t>
      </w:r>
      <w:proofErr w:type="gramEnd"/>
      <w:r>
        <w:t xml:space="preserve"> be awareness, love, presence.</w:t>
      </w:r>
    </w:p>
    <w:p w14:paraId="79FD3649" w14:textId="77777777" w:rsidR="002531A0" w:rsidRPr="00566A3C" w:rsidRDefault="00566A3C" w:rsidP="00991D01">
      <w:pPr>
        <w:pStyle w:val="Heading3"/>
      </w:pPr>
      <w:r w:rsidRPr="00566A3C">
        <w:t>Body Scan Meditation, Science of Happiness, Mindfulness module, Happiness Practice #5</w:t>
      </w:r>
    </w:p>
    <w:p w14:paraId="02188150" w14:textId="7A645911" w:rsidR="00F15A68" w:rsidRDefault="007548E5" w:rsidP="00991D01">
      <w:pPr>
        <w:pStyle w:val="Heading1"/>
      </w:pPr>
      <w:r>
        <w:t xml:space="preserve">Session five: </w:t>
      </w:r>
      <w:r w:rsidR="00F15A68">
        <w:t>mindfulness in relationships</w:t>
      </w:r>
    </w:p>
    <w:p w14:paraId="76B9EA5E" w14:textId="2B27AF78" w:rsidR="00991D01" w:rsidRDefault="00991D01" w:rsidP="00991D01">
      <w:r>
        <w:t>Resources: Calm, Chapters 1 and 2</w:t>
      </w:r>
    </w:p>
    <w:p w14:paraId="01259808" w14:textId="77777777" w:rsidR="00F15A68" w:rsidRDefault="00F15A68" w:rsidP="00991D01">
      <w:pPr>
        <w:pStyle w:val="Heading2"/>
      </w:pPr>
      <w:r w:rsidRPr="00E5098F">
        <w:t>Loving Kindness Meditation</w:t>
      </w:r>
      <w:r w:rsidR="00566A3C">
        <w:t>, Science of Happiness, Mindfulness module- Happiness Practice #5</w:t>
      </w:r>
    </w:p>
    <w:p w14:paraId="1A4626B4" w14:textId="77777777" w:rsidR="00A50979" w:rsidRPr="00A50979" w:rsidRDefault="00A50979" w:rsidP="00991D01">
      <w:pPr>
        <w:pStyle w:val="Heading2"/>
      </w:pPr>
      <w:r w:rsidRPr="00A50979">
        <w:t>Intimacy with self and other</w:t>
      </w:r>
    </w:p>
    <w:p w14:paraId="10478FEB" w14:textId="77777777" w:rsidR="00A50979" w:rsidRDefault="00A50979" w:rsidP="00991D01">
      <w:pPr>
        <w:pStyle w:val="Heading3"/>
      </w:pPr>
      <w:r>
        <w:t>Relatively easy when things are going well</w:t>
      </w:r>
    </w:p>
    <w:p w14:paraId="2468EA7E" w14:textId="77777777" w:rsidR="00A50979" w:rsidRDefault="00A50979" w:rsidP="00991D01">
      <w:pPr>
        <w:pStyle w:val="Heading3"/>
      </w:pPr>
      <w:r>
        <w:t>More difficult when we feel vulnerable or in conflict</w:t>
      </w:r>
    </w:p>
    <w:p w14:paraId="67F8B1AE" w14:textId="343AD3CC" w:rsidR="00A50979" w:rsidRPr="00A50979" w:rsidRDefault="00A50979" w:rsidP="00991D01">
      <w:pPr>
        <w:pStyle w:val="Heading3"/>
      </w:pPr>
      <w:r>
        <w:lastRenderedPageBreak/>
        <w:t>Mindful approach is unconditionally friendly toward own and other</w:t>
      </w:r>
      <w:r w:rsidR="00DA3000">
        <w:t>’</w:t>
      </w:r>
      <w:r>
        <w:t>s wounds or vulnerability</w:t>
      </w:r>
    </w:p>
    <w:p w14:paraId="4AC53E52" w14:textId="77777777" w:rsidR="00EC06D9" w:rsidRDefault="007548E5" w:rsidP="00991D01">
      <w:pPr>
        <w:pStyle w:val="Heading1"/>
      </w:pPr>
      <w:r>
        <w:t>session six:</w:t>
      </w:r>
      <w:r w:rsidR="00F03AE4">
        <w:t xml:space="preserve"> </w:t>
      </w:r>
      <w:r w:rsidR="005E7C13">
        <w:t>mindful project and wrap up</w:t>
      </w:r>
    </w:p>
    <w:p w14:paraId="0BF4AF07" w14:textId="77777777" w:rsidR="00EC06D9" w:rsidRDefault="00EC06D9" w:rsidP="00991D01">
      <w:pPr>
        <w:pStyle w:val="Heading2"/>
      </w:pPr>
      <w:r>
        <w:t>Individual presentations</w:t>
      </w:r>
    </w:p>
    <w:p w14:paraId="44EB4DD9" w14:textId="77777777" w:rsidR="00EC06D9" w:rsidRDefault="00EC06D9" w:rsidP="00991D01">
      <w:pPr>
        <w:pStyle w:val="Heading3"/>
      </w:pPr>
      <w:r>
        <w:t>Clarifications</w:t>
      </w:r>
    </w:p>
    <w:p w14:paraId="1216616A" w14:textId="77777777" w:rsidR="00EC06D9" w:rsidRDefault="00EC06D9" w:rsidP="00991D01">
      <w:pPr>
        <w:pStyle w:val="Heading3"/>
      </w:pPr>
      <w:r>
        <w:t>Appreciations</w:t>
      </w:r>
    </w:p>
    <w:p w14:paraId="7FA3E257" w14:textId="77777777" w:rsidR="00EC06D9" w:rsidRDefault="00EC06D9" w:rsidP="00991D01">
      <w:pPr>
        <w:pStyle w:val="Heading2"/>
      </w:pPr>
      <w:r>
        <w:t xml:space="preserve"> Debriefs </w:t>
      </w:r>
    </w:p>
    <w:p w14:paraId="4D2F24B5" w14:textId="77777777" w:rsidR="00EC06D9" w:rsidRDefault="00EC06D9" w:rsidP="00991D01">
      <w:pPr>
        <w:pStyle w:val="Heading2"/>
      </w:pPr>
      <w:r>
        <w:t>What have we learned?</w:t>
      </w:r>
    </w:p>
    <w:p w14:paraId="24A00C65" w14:textId="77777777" w:rsidR="00EC06D9" w:rsidRDefault="00EC06D9" w:rsidP="00991D01">
      <w:pPr>
        <w:pStyle w:val="Heading2"/>
      </w:pPr>
      <w:r>
        <w:t>What do we take forward from this experience?</w:t>
      </w:r>
    </w:p>
    <w:p w14:paraId="2B0853F6" w14:textId="77777777" w:rsidR="00EC06D9" w:rsidRDefault="00EC06D9" w:rsidP="00DA3000">
      <w:pPr>
        <w:pStyle w:val="Heading2"/>
        <w:numPr>
          <w:ilvl w:val="0"/>
          <w:numId w:val="0"/>
        </w:numPr>
        <w:ind w:left="360"/>
      </w:pPr>
      <w:bookmarkStart w:id="0" w:name="_GoBack"/>
      <w:bookmarkEnd w:id="0"/>
    </w:p>
    <w:sectPr w:rsidR="00EC06D9">
      <w:footerReference w:type="default" r:id="rId8"/>
      <w:pgSz w:w="12240" w:h="15840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9823F" w14:textId="77777777" w:rsidR="00257A9C" w:rsidRDefault="00257A9C" w:rsidP="00991D01">
      <w:r>
        <w:separator/>
      </w:r>
    </w:p>
    <w:p w14:paraId="17A66CAD" w14:textId="77777777" w:rsidR="00257A9C" w:rsidRDefault="00257A9C" w:rsidP="00991D01"/>
  </w:endnote>
  <w:endnote w:type="continuationSeparator" w:id="0">
    <w:p w14:paraId="3A0B4E03" w14:textId="77777777" w:rsidR="00257A9C" w:rsidRDefault="00257A9C" w:rsidP="00991D01">
      <w:r>
        <w:continuationSeparator/>
      </w:r>
    </w:p>
    <w:p w14:paraId="5EBC9225" w14:textId="77777777" w:rsidR="00257A9C" w:rsidRDefault="00257A9C" w:rsidP="00991D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0CE9C" w14:textId="77777777" w:rsidR="00352CAA" w:rsidRDefault="00A17CAD" w:rsidP="00991D0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34710" w14:textId="77777777" w:rsidR="00257A9C" w:rsidRDefault="00257A9C" w:rsidP="00991D01">
      <w:r>
        <w:separator/>
      </w:r>
    </w:p>
    <w:p w14:paraId="56A9F093" w14:textId="77777777" w:rsidR="00257A9C" w:rsidRDefault="00257A9C" w:rsidP="00991D01"/>
  </w:footnote>
  <w:footnote w:type="continuationSeparator" w:id="0">
    <w:p w14:paraId="3915430B" w14:textId="77777777" w:rsidR="00257A9C" w:rsidRDefault="00257A9C" w:rsidP="00991D01">
      <w:r>
        <w:continuationSeparator/>
      </w:r>
    </w:p>
    <w:p w14:paraId="7FB9E24C" w14:textId="77777777" w:rsidR="00257A9C" w:rsidRDefault="00257A9C" w:rsidP="00991D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B0E3A"/>
    <w:multiLevelType w:val="multilevel"/>
    <w:tmpl w:val="5BFC27A6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545"/>
    <w:rsid w:val="00115883"/>
    <w:rsid w:val="001938F2"/>
    <w:rsid w:val="001A7936"/>
    <w:rsid w:val="002531A0"/>
    <w:rsid w:val="00257A9C"/>
    <w:rsid w:val="002722F0"/>
    <w:rsid w:val="002C01CB"/>
    <w:rsid w:val="002D22C4"/>
    <w:rsid w:val="00352CAA"/>
    <w:rsid w:val="004F26F5"/>
    <w:rsid w:val="00566A3C"/>
    <w:rsid w:val="005A0F13"/>
    <w:rsid w:val="005B22D4"/>
    <w:rsid w:val="005E7C13"/>
    <w:rsid w:val="00616700"/>
    <w:rsid w:val="00645D8A"/>
    <w:rsid w:val="00682D0E"/>
    <w:rsid w:val="006867CA"/>
    <w:rsid w:val="00694057"/>
    <w:rsid w:val="0071406F"/>
    <w:rsid w:val="007503FD"/>
    <w:rsid w:val="007548E5"/>
    <w:rsid w:val="00757C87"/>
    <w:rsid w:val="00761FF6"/>
    <w:rsid w:val="0078087D"/>
    <w:rsid w:val="00785FE0"/>
    <w:rsid w:val="007B18BA"/>
    <w:rsid w:val="00847BF8"/>
    <w:rsid w:val="008B3E7A"/>
    <w:rsid w:val="008C7BD9"/>
    <w:rsid w:val="009067E1"/>
    <w:rsid w:val="00981C79"/>
    <w:rsid w:val="00991D01"/>
    <w:rsid w:val="00A17CAD"/>
    <w:rsid w:val="00A50979"/>
    <w:rsid w:val="00B3663C"/>
    <w:rsid w:val="00B61D86"/>
    <w:rsid w:val="00CA3D50"/>
    <w:rsid w:val="00CA5EFD"/>
    <w:rsid w:val="00CA6799"/>
    <w:rsid w:val="00CB12D7"/>
    <w:rsid w:val="00D20794"/>
    <w:rsid w:val="00D87934"/>
    <w:rsid w:val="00DA3000"/>
    <w:rsid w:val="00DE0D06"/>
    <w:rsid w:val="00E155CE"/>
    <w:rsid w:val="00E5098F"/>
    <w:rsid w:val="00E81545"/>
    <w:rsid w:val="00EA0D74"/>
    <w:rsid w:val="00EC06D9"/>
    <w:rsid w:val="00F03AE4"/>
    <w:rsid w:val="00F15A68"/>
    <w:rsid w:val="00F51F37"/>
    <w:rsid w:val="00F90A89"/>
    <w:rsid w:val="00FD5B54"/>
    <w:rsid w:val="00FD7CB6"/>
    <w:rsid w:val="00FE339F"/>
    <w:rsid w:val="00FF1B94"/>
    <w:rsid w:val="00FF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CD18E"/>
  <w15:chartTrackingRefBased/>
  <w15:docId w15:val="{12E9E37B-DF00-9547-9A16-4A19BD1F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D01"/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15A68"/>
    <w:rPr>
      <w:color w:val="58A8A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5A6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eromovement.net/blog/free-guided-medit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orem/Library/Containers/com.microsoft.Word/Data/Library/Application%20Support/Microsoft/Office/16.0/DTS/en-US%7b59F7F685-4801-B746-8D4C-2869F96473DC%7d/%7bC4A29331-08E3-AE40-9BCE-428543873858%7dtf10002082.dotx" TargetMode="Externa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{C4A29331-08E3-AE40-9BCE-428543873858}tf10002082.dotx</Template>
  <TotalTime>239</TotalTime>
  <Pages>6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Orem</dc:creator>
  <cp:keywords/>
  <dc:description/>
  <cp:lastModifiedBy>Sara Orem</cp:lastModifiedBy>
  <cp:revision>23</cp:revision>
  <cp:lastPrinted>2018-08-25T18:35:00Z</cp:lastPrinted>
  <dcterms:created xsi:type="dcterms:W3CDTF">2018-06-06T20:45:00Z</dcterms:created>
  <dcterms:modified xsi:type="dcterms:W3CDTF">2019-01-10T21:40:00Z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TF10002044</vt:lpwstr>
  </property>
</Properties>
</file>